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A71626" w:rsidRPr="00A71626" w:rsidRDefault="00A71626" w:rsidP="00A71626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A71626">
        <w:rPr>
          <w:rFonts w:ascii="Microsoft Sans Serif" w:hAnsi="Microsoft Sans Serif" w:cs="Microsoft Sans Serif"/>
          <w:b/>
          <w:bCs/>
          <w:sz w:val="28"/>
          <w:szCs w:val="28"/>
        </w:rPr>
        <w:t>Zarządzenie nr 36/2013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A71626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A71626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28.10.2013 roku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A71626" w:rsidRPr="00A71626" w:rsidRDefault="00A71626" w:rsidP="00A71626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A71626" w:rsidRPr="00A71626" w:rsidRDefault="00A71626" w:rsidP="00A71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626" w:rsidRPr="00A71626" w:rsidRDefault="00A71626" w:rsidP="00A71626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A71626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A71626">
        <w:rPr>
          <w:rFonts w:ascii="Microsoft Sans Serif" w:hAnsi="Microsoft Sans Serif" w:cs="Microsoft Sans Serif"/>
        </w:rPr>
        <w:t>pkt</w:t>
      </w:r>
      <w:proofErr w:type="spellEnd"/>
      <w:r w:rsidRPr="00A71626">
        <w:rPr>
          <w:rFonts w:ascii="Microsoft Sans Serif" w:hAnsi="Microsoft Sans Serif" w:cs="Microsoft Sans Serif"/>
        </w:rPr>
        <w:t xml:space="preserve"> 1 i 3 ustawy z dnia 27 sierpnia 2009 r. o finansach publicznych (tekst jednolity Dz. U. z 2013r, poz. 885), oraz </w:t>
      </w:r>
      <w:proofErr w:type="spellStart"/>
      <w:r w:rsidRPr="00A71626">
        <w:rPr>
          <w:rFonts w:ascii="Microsoft Sans Serif" w:hAnsi="Microsoft Sans Serif" w:cs="Microsoft Sans Serif"/>
        </w:rPr>
        <w:t>parag</w:t>
      </w:r>
      <w:proofErr w:type="spellEnd"/>
      <w:r w:rsidRPr="00A71626">
        <w:rPr>
          <w:rFonts w:ascii="Microsoft Sans Serif" w:hAnsi="Microsoft Sans Serif" w:cs="Microsoft Sans Serif"/>
        </w:rPr>
        <w:t xml:space="preserve">. 12, </w:t>
      </w:r>
      <w:proofErr w:type="spellStart"/>
      <w:r w:rsidRPr="00A71626">
        <w:rPr>
          <w:rFonts w:ascii="Microsoft Sans Serif" w:hAnsi="Microsoft Sans Serif" w:cs="Microsoft Sans Serif"/>
        </w:rPr>
        <w:t>pkt</w:t>
      </w:r>
      <w:proofErr w:type="spellEnd"/>
      <w:r w:rsidRPr="00A71626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A71626" w:rsidRPr="00A71626" w:rsidRDefault="00A71626" w:rsidP="00A71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30/2013 Wójta Gminy Bobrowniki z dnia 27.08.2013r.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Uchwałą nr XVI/111/2013 Rady Gminy Bobrowniki z dnia 17.09.2013r.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31/2013 Wójta Gminy Bobrowniki z dnia 27.09.2013r.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Zarządzeniem nr 34/2013 Wójta Gminy Bobrowniki z dnia 17.09.2013r.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A71626">
        <w:rPr>
          <w:rFonts w:ascii="Arial" w:hAnsi="Arial" w:cs="Arial"/>
          <w:sz w:val="24"/>
          <w:szCs w:val="24"/>
        </w:rPr>
        <w:t>§ 1. Dochody budżetu gminy na kwotę 10 592 569,52zł, (było:10 520 196,98zł) z tego: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71626">
        <w:rPr>
          <w:rFonts w:ascii="Arial" w:hAnsi="Arial" w:cs="Arial"/>
          <w:sz w:val="24"/>
          <w:szCs w:val="24"/>
        </w:rPr>
        <w:t xml:space="preserve">- dochody bieżące w kwocie  9 980 466,52zł (było:9 908 093,98zł), 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A71626">
        <w:rPr>
          <w:rFonts w:ascii="Arial" w:hAnsi="Arial" w:cs="Arial"/>
          <w:sz w:val="24"/>
          <w:szCs w:val="24"/>
        </w:rPr>
        <w:t>- dochody majątkowe w kwocie 612 103,00zł.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A71626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71626">
        <w:rPr>
          <w:rFonts w:ascii="Arial" w:hAnsi="Arial" w:cs="Arial"/>
          <w:sz w:val="24"/>
          <w:szCs w:val="24"/>
        </w:rPr>
        <w:t>w § 2.1. Wydatki budżetu gminy na kwotę 10 464 713,52zł, (było:10 392 340,98z,) , z tego: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71626">
        <w:rPr>
          <w:rFonts w:ascii="Arial" w:hAnsi="Arial" w:cs="Arial"/>
          <w:sz w:val="24"/>
          <w:szCs w:val="24"/>
        </w:rPr>
        <w:t xml:space="preserve">- wydatki bieżące 9 533 411,52zł (było:9 461 038,98zł),    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A71626">
        <w:rPr>
          <w:rFonts w:ascii="Arial" w:hAnsi="Arial" w:cs="Arial"/>
          <w:sz w:val="24"/>
          <w:szCs w:val="24"/>
        </w:rPr>
        <w:t xml:space="preserve">- wydatki majątkowe 931 302,00zł, 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A71626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 xml:space="preserve"> - zał. nr 1.2,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 xml:space="preserve"> - zał. nr 2.2.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A71626" w:rsidRPr="00A71626" w:rsidRDefault="00A71626" w:rsidP="00A716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71626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A71626">
        <w:rPr>
          <w:rFonts w:ascii="Arial" w:hAnsi="Arial" w:cs="Arial"/>
          <w:b/>
          <w:bCs/>
          <w:sz w:val="24"/>
          <w:szCs w:val="24"/>
        </w:rPr>
        <w:t>Uzasadnienie: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71626">
        <w:rPr>
          <w:rFonts w:ascii="Arial" w:hAnsi="Arial" w:cs="Arial"/>
          <w:sz w:val="24"/>
          <w:szCs w:val="24"/>
        </w:rPr>
        <w:t xml:space="preserve">Wprowadzono do budżetu po stronie dochodów  i wydatków  kwoty dotacji celowych na podstawie pism z Urzędu Wojewódzkiego nr WFB.I.3120.77.2013 WFB.I.3120.76.2013 i WFB.I.3120.74.2013/76. 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71626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A71626" w:rsidRPr="00A71626" w:rsidRDefault="00A71626" w:rsidP="00A7162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5BB0" w:rsidRPr="00A71626" w:rsidRDefault="00A71626" w:rsidP="00A71626">
      <w:pPr>
        <w:jc w:val="center"/>
        <w:rPr>
          <w:i/>
        </w:rPr>
      </w:pPr>
      <w:r w:rsidRPr="00A71626">
        <w:rPr>
          <w:i/>
        </w:rPr>
        <w:t>Wójt</w:t>
      </w:r>
    </w:p>
    <w:p w:rsidR="00A71626" w:rsidRPr="00A71626" w:rsidRDefault="00A71626" w:rsidP="00A71626">
      <w:pPr>
        <w:jc w:val="center"/>
        <w:rPr>
          <w:i/>
        </w:rPr>
      </w:pPr>
      <w:r w:rsidRPr="00A71626">
        <w:rPr>
          <w:i/>
        </w:rPr>
        <w:t>Tadeusz Grzegorzewski</w:t>
      </w:r>
    </w:p>
    <w:sectPr w:rsidR="00A71626" w:rsidRPr="00A71626" w:rsidSect="009F4CBF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71626"/>
    <w:rsid w:val="00415BB0"/>
    <w:rsid w:val="00A71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5BB0"/>
  </w:style>
  <w:style w:type="paragraph" w:styleId="Nagwek4">
    <w:name w:val="heading 4"/>
    <w:basedOn w:val="Normalny"/>
    <w:next w:val="Normalny"/>
    <w:link w:val="Nagwek4Znak"/>
    <w:uiPriority w:val="99"/>
    <w:qFormat/>
    <w:rsid w:val="00A71626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A71626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A716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2244</Characters>
  <Application>Microsoft Office Word</Application>
  <DocSecurity>0</DocSecurity>
  <Lines>18</Lines>
  <Paragraphs>5</Paragraphs>
  <ScaleCrop>false</ScaleCrop>
  <Company>Acer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2013-10-29T11:30:00Z</dcterms:created>
  <dcterms:modified xsi:type="dcterms:W3CDTF">2013-10-29T11:31:00Z</dcterms:modified>
</cp:coreProperties>
</file>